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b/>
          <w:bCs/>
          <w:color w:val="125057"/>
          <w:sz w:val="23"/>
          <w:szCs w:val="23"/>
        </w:rPr>
        <w:t>Домашнее творческое задание. Темы: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1. История как наука. История в кругу других наук. Предмет и функции истории как науки.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2. Исторические источники, их виды и специфика. Проблема достоверности исторических источников. Традиционные и новейшие методы исторического анализа.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3. Историография отечественной истории. Теории Н.М. Карамзина, С.М. Соловьева, В.О. Ключевского.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4. Взгляд на ход исторического развития России в зарубежной историографии.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5. Место России в мировом историческом процессе: основные концепции и их характеристика.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6. Тенденции и закономерности исторического развития: факты всемирной и российской истории.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7. Факторы исторического развития. Роль природно-географического фактора в русской истории и формировании менталитета русского человека.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8. Концепции исторического развития. Варианты периодизации всемирного исторического процесса и истории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9. Роль личности в обществе как историко-философская проблема.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10. Выдающиеся личности всеобщей истории и истории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11. Роль и значение культуры во всеобщей истории и истории России. Выдающиеся деятели мировой и российской культуры.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12. Точки бифуркации и цивилизационные развилки в истории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13. Фальсификация всеобщей и российской истории: суть, цели, способы, основные направления, значение и последствия. Методы борьбы с фальсификацией истории.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14. Уроки всемирной и российской истории.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15.. Феодализм. Особенности его восточного и западного вариантов развития.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16. Древнерусское государство: причины возникновения и этапы развития. Социально-экономическое, общественно-политическое развитие. Принятие христианства.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17. Кто такие варяги? Появление и роль варягов в Европе и начальной истории Руси.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18. Язычество: пережиток прошлого или часть сегодняшнего дня?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19. Влияние византийского наследия в политической истории и культуре Руси.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20. «Русская Правда» как юридический памятник и исторический источник.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>21. Значение городов в Средневековой Европе и в образовании и развитии Древнерусского государства.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22. Период удельной раздробленности на Руси: причины и последствия. Золотая Орда и развитие русских княжеств.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23. Влияние монголо-татарского ига на ход развития русской истории: дискуссия в исторической науке.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24. Российское централизованное государство во второй половине </w:t>
      </w:r>
      <w:r>
        <w:rPr>
          <w:rFonts w:ascii="Arial" w:hAnsi="Arial" w:cs="Arial"/>
          <w:color w:val="545454"/>
          <w:sz w:val="23"/>
          <w:szCs w:val="23"/>
          <w:lang w:val="en-US"/>
        </w:rPr>
        <w:t>XV</w:t>
      </w:r>
      <w:r>
        <w:rPr>
          <w:rFonts w:ascii="Arial" w:hAnsi="Arial" w:cs="Arial"/>
          <w:color w:val="545454"/>
          <w:sz w:val="23"/>
          <w:szCs w:val="23"/>
        </w:rPr>
        <w:t>–XVI вв.  Внутренняя и внешняя политика Ивана </w:t>
      </w:r>
      <w:r>
        <w:rPr>
          <w:rFonts w:ascii="Arial" w:hAnsi="Arial" w:cs="Arial"/>
          <w:color w:val="545454"/>
          <w:sz w:val="23"/>
          <w:szCs w:val="23"/>
          <w:lang w:val="en-US"/>
        </w:rPr>
        <w:t>III</w:t>
      </w:r>
      <w:r>
        <w:rPr>
          <w:rFonts w:ascii="Arial" w:hAnsi="Arial" w:cs="Arial"/>
          <w:color w:val="545454"/>
          <w:sz w:val="23"/>
          <w:szCs w:val="23"/>
        </w:rPr>
        <w:t> и Ивана IV.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25. Иностранные жены русских правителей и их роль в русской истории.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26. Опричнина Ивана IV Грозного. Дискуссия о сущности опричной политики в исторический науке.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27. Личность царя Ивана Грозного в исторической и художественной литературе.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28. Смутное время и его сущность: различные точки зрения в исторической литературе.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29. Россия </w:t>
      </w:r>
      <w:r>
        <w:rPr>
          <w:rFonts w:ascii="Arial" w:hAnsi="Arial" w:cs="Arial"/>
          <w:color w:val="545454"/>
          <w:sz w:val="23"/>
          <w:szCs w:val="23"/>
          <w:lang w:val="en-US"/>
        </w:rPr>
        <w:t>XVII</w:t>
      </w:r>
      <w:r>
        <w:rPr>
          <w:rFonts w:ascii="Arial" w:hAnsi="Arial" w:cs="Arial"/>
          <w:color w:val="545454"/>
          <w:sz w:val="23"/>
          <w:szCs w:val="23"/>
        </w:rPr>
        <w:t> века: экономическое и социально-политическое развитие России после Смутного времени.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30. «Бунташность» XVII в. Особенности основных «бунташных» исторических процессов XVII в.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31. Раскол русской православной церкви. Феномен старообрядчества: вчера и сегодня.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32. Крепостное право в России: сущность, этапы формирования, последствия для развития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33. Петр </w:t>
      </w:r>
      <w:r>
        <w:rPr>
          <w:rFonts w:ascii="Arial" w:hAnsi="Arial" w:cs="Arial"/>
          <w:color w:val="545454"/>
          <w:sz w:val="23"/>
          <w:szCs w:val="23"/>
          <w:lang w:val="en-US"/>
        </w:rPr>
        <w:t>I</w:t>
      </w:r>
      <w:r>
        <w:rPr>
          <w:rFonts w:ascii="Arial" w:hAnsi="Arial" w:cs="Arial"/>
          <w:color w:val="545454"/>
          <w:sz w:val="23"/>
          <w:szCs w:val="23"/>
        </w:rPr>
        <w:t>: внутренняя и внешняя политика. Реформы Петра </w:t>
      </w:r>
      <w:r>
        <w:rPr>
          <w:rFonts w:ascii="Arial" w:hAnsi="Arial" w:cs="Arial"/>
          <w:color w:val="545454"/>
          <w:sz w:val="23"/>
          <w:szCs w:val="23"/>
          <w:lang w:val="en-US"/>
        </w:rPr>
        <w:t>I</w:t>
      </w:r>
      <w:r>
        <w:rPr>
          <w:rFonts w:ascii="Arial" w:hAnsi="Arial" w:cs="Arial"/>
          <w:color w:val="545454"/>
          <w:sz w:val="23"/>
          <w:szCs w:val="23"/>
        </w:rPr>
        <w:t> и их значение.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34. Петровская модернизация в исторической литературе: оценки и значение для русской истории.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35. Особенности правления «просвещенных монархов» в России и в западных странах.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36. Россия в эпоху дворцовых переворотов: социально-экономическое и общественно-политическое развитие.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37. Екатерина </w:t>
      </w:r>
      <w:r>
        <w:rPr>
          <w:rFonts w:ascii="Arial" w:hAnsi="Arial" w:cs="Arial"/>
          <w:color w:val="545454"/>
          <w:sz w:val="23"/>
          <w:szCs w:val="23"/>
          <w:lang w:val="en-US"/>
        </w:rPr>
        <w:t>II</w:t>
      </w:r>
      <w:r>
        <w:rPr>
          <w:rFonts w:ascii="Arial" w:hAnsi="Arial" w:cs="Arial"/>
          <w:color w:val="545454"/>
          <w:sz w:val="23"/>
          <w:szCs w:val="23"/>
        </w:rPr>
        <w:t>: внутренняя и внешняя политика. Реформы Екатерины II и их значение.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38. «Уложенная комиссия» Екатерины Великой: цели и результаты.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39. Противоречивость политических преобразований Павла I.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>40. Александр </w:t>
      </w:r>
      <w:r>
        <w:rPr>
          <w:rFonts w:ascii="Arial" w:hAnsi="Arial" w:cs="Arial"/>
          <w:color w:val="545454"/>
          <w:sz w:val="23"/>
          <w:szCs w:val="23"/>
          <w:lang w:val="en-US"/>
        </w:rPr>
        <w:t>I</w:t>
      </w:r>
      <w:r>
        <w:rPr>
          <w:rFonts w:ascii="Arial" w:hAnsi="Arial" w:cs="Arial"/>
          <w:color w:val="545454"/>
          <w:sz w:val="23"/>
          <w:szCs w:val="23"/>
        </w:rPr>
        <w:t>: социально-экономическое развитие и внутренняя политика. Реформы Александра I и их значение. Внешняя политика. Отечественная война 1812 г.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41. Общественное движение и общественная мысль России первой половины </w:t>
      </w:r>
      <w:r>
        <w:rPr>
          <w:rFonts w:ascii="Arial" w:hAnsi="Arial" w:cs="Arial"/>
          <w:color w:val="545454"/>
          <w:sz w:val="23"/>
          <w:szCs w:val="23"/>
          <w:lang w:val="en-US"/>
        </w:rPr>
        <w:t>XIX</w:t>
      </w:r>
      <w:r>
        <w:rPr>
          <w:rFonts w:ascii="Arial" w:hAnsi="Arial" w:cs="Arial"/>
          <w:color w:val="545454"/>
          <w:sz w:val="23"/>
          <w:szCs w:val="23"/>
        </w:rPr>
        <w:t> в. Декабристы, их роль в истории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42. Либерализм в первой половине XIX века. Становление и первый всплеск оппозиционной мысли в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43. Николай I: внутренняя и внешняя политика. Социально-экономическое и общественно-политическое развитие России во второй четверти </w:t>
      </w:r>
      <w:r>
        <w:rPr>
          <w:rFonts w:ascii="Arial" w:hAnsi="Arial" w:cs="Arial"/>
          <w:color w:val="545454"/>
          <w:sz w:val="23"/>
          <w:szCs w:val="23"/>
          <w:lang w:val="en-US"/>
        </w:rPr>
        <w:t>XIX </w:t>
      </w:r>
      <w:r>
        <w:rPr>
          <w:rFonts w:ascii="Arial" w:hAnsi="Arial" w:cs="Arial"/>
          <w:color w:val="545454"/>
          <w:sz w:val="23"/>
          <w:szCs w:val="23"/>
        </w:rPr>
        <w:t>века. 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44. Крымская война 1853–1856 гг.: политическая неудача и торжество русского героизма.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45. Россия Александра II. Реформы 60-70-х гг. XIX в.: причины, сущность, последствия.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46. Противоречивость и итоги либеральных реформ Александра II 1860–1870-х гг.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47. Отмена крепостного права в России. Влияние аграрной реформы 1861 года на процесс решения крестьянского вопроса в XIX — начале XX века.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48. История становления и развития высшего образования в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49. А.М. Горчаков: исторический портрет и политическая деятельность.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50. Феномен русской интеллигенции.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51. Российское общество Красного Креста: от образования до сегодняшнего дня.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52. Меценатство в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53. Россия эпохи Александра </w:t>
      </w:r>
      <w:r>
        <w:rPr>
          <w:rFonts w:ascii="Arial" w:hAnsi="Arial" w:cs="Arial"/>
          <w:color w:val="545454"/>
          <w:sz w:val="23"/>
          <w:szCs w:val="23"/>
          <w:lang w:val="en-US"/>
        </w:rPr>
        <w:t>III</w:t>
      </w:r>
      <w:r>
        <w:rPr>
          <w:rFonts w:ascii="Arial" w:hAnsi="Arial" w:cs="Arial"/>
          <w:color w:val="545454"/>
          <w:sz w:val="23"/>
          <w:szCs w:val="23"/>
        </w:rPr>
        <w:t>: экономика, политика, культура, общественная мысль. Реформы Александра III.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54. Россия эпохи Николая II: экономика, политика, культура, общественная мысль, революция 1905–1907 гг.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55. Политическая система России в конце XIX – начале XX вв. Многопартийность начала XX века и первый опыт российского парламентаризма.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56. С.Ю. Витте и П.А. Столыпин как государственные деятели, их программы модернизации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57. Развитие антивоенного движения в Европе и мире в XIX–XX вв.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58. Первая мировая война: причины, масштаб, характер, экономическая политика России, последствия.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59. Февральская революция 1917 г.: причины, сущность, последствия. Экономическая и финансовая политика Временного правительства.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>60. Октябрьская революция 1917 г.: причины, сущность, последствия. Внутренняя и внешняя политика большевистского правительства.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61. Первые декреты советской власти как законодательная основа Советской России.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62. Советская Россия в период поведения политики «военного коммунизма»: цели политики, ее направления, методы, последствия для развития страны.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63. От «военного коммунизма» к НЭПу. Сравнительный анализ периодов и эффективности экономического развития страны в 20-е гг. XX века.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64. Новая экономическая политика: причины, сущность, итоги. Причины и последствия отхода от НЭП.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65. СССР в 1920-1930-е годы: экономика, политика, культура. Индустриализация, коллективизация, культурная революция: причины, цели, задачи, методы, итоги. Формирование тоталитарного режима.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66. Советский Союз в системе международных отношений во 2 половине 30-х-1941 гг. Попытка создания системы коллективной безопасности.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67. Вопрос превентивной войны Германии и СССР в исторической науке и политических дискуссиях.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68. Вторая мировая война: причины, цели воюющих стран, характер, итоги. Великая Отечественная война: причины, этапы, основные сражения, результаты.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69. Причины неудач Красной Армии на первом этапе Великой Отечественной войны.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70. Проблема взаимопомощи стран-союзников Антигитлеровской коалиции во время Великой Отечественной войны.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71. Цена и источники Победы советского народа в Великой Отечественной войны.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72. Героизм советского народа как источник Победы в Великой Отечественной войне.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73. СССР после окончания Великой Отечественной войны: восстановление народного хозяйства.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74. Влияние решений XX Съезда КПСС на положение СССР в системе международных отношений во второй половине 50-начале 60-х гг. XX в.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75. СССР в период «оттепели»: экономика, политика, культура.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76. Экономические преобразования А.Н. Косыгина.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77. СССР в период «застоя»: экономика, политика, культура. Реформа 1965 г.: причины, задачи, методы, итоги.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78. «Холодная война»: понятие, история, отголоски.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79. СССР в годы «перестройки». Политические и экономические изменения.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lastRenderedPageBreak/>
        <w:t>80. Русско-американские отношения: политический маятник под влиянием исторических обстоятельств.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81. Диссидентское движение в СССР: представители, идеи, оценки.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82. Курильский вопрос в международных отношениях России и Японии: исторический аспект актуальной дискуссии.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83. «Новое политическое мышление» М.С. Горбачева и его влияние на положение СССР в системе международных отношений.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84. Распад СССР: причины и последствия.</w:t>
      </w:r>
    </w:p>
    <w:p w:rsidR="00DB71DA" w:rsidRDefault="00DB71DA" w:rsidP="00DB71DA">
      <w:pPr>
        <w:pStyle w:val="a3"/>
        <w:shd w:val="clear" w:color="auto" w:fill="FFFFFF"/>
        <w:spacing w:before="0" w:beforeAutospacing="0"/>
        <w:rPr>
          <w:rFonts w:ascii="Arial" w:hAnsi="Arial" w:cs="Arial"/>
          <w:color w:val="545454"/>
          <w:sz w:val="23"/>
          <w:szCs w:val="23"/>
        </w:rPr>
      </w:pPr>
      <w:r>
        <w:rPr>
          <w:rFonts w:ascii="Arial" w:hAnsi="Arial" w:cs="Arial"/>
          <w:color w:val="545454"/>
          <w:sz w:val="23"/>
          <w:szCs w:val="23"/>
        </w:rPr>
        <w:t>85. Россия в 1990-е - 2000-е гг. е гг.: экономика, политика, культура.</w:t>
      </w:r>
    </w:p>
    <w:p w:rsidR="00FD3946" w:rsidRDefault="00FD3946">
      <w:bookmarkStart w:id="0" w:name="_GoBack"/>
      <w:bookmarkEnd w:id="0"/>
    </w:p>
    <w:sectPr w:rsidR="00FD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9E5"/>
    <w:rsid w:val="00DB71DA"/>
    <w:rsid w:val="00E759E5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FE019-1A5A-413F-8133-44ABC8E2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1199</Words>
  <Characters>6839</Characters>
  <Application>Microsoft Office Word</Application>
  <DocSecurity>0</DocSecurity>
  <Lines>56</Lines>
  <Paragraphs>16</Paragraphs>
  <ScaleCrop>false</ScaleCrop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2022-12-07T11:52:00Z</dcterms:created>
  <dcterms:modified xsi:type="dcterms:W3CDTF">2022-12-07T11:52:00Z</dcterms:modified>
</cp:coreProperties>
</file>